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BBU-Pressemitteilung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22.10.2015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BBU-Einsprüche gegen AKW-Planungen in Ungarn und in der Slowakischen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Republik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(Bonn, München, 22.10.2015) Der Bundesverband Bürgerinitiativen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Umweltschutz (BBU) hat bei den zuständigen Regierungen Einsprüche gegen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neu geplante Atomkraftwerke in Ungarn und in der Slowakischen Republik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eingereicht. Konkret richten sich die Einsprüche gegen 2 neue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Atomreaktoren am Standort Paks in Ungarn sowie gegen einen neuen Reaktor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der Slowakischen Republik am Standort Bohunice. Nach Angaben von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BBU-Vorstandsmitglied Udo Buchholz ist es „enorm wichtig, international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den Neubau von Atomkraftwerken zu verhindern“.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Der BBU setzt sich grundsätzlich für eine ökologisch orientierte Energieversorgung und für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den sofortigen und weltweiten Atomausstieg ein. So ist es für den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Verband völlig selbstverständlich, dass er sich auch gegen Atomprojekte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anderen Ländern engagiert.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seinen aktuellen Einsprüchen weist der BBU darauf hin, dass die Nutzung der Atomenergie unbeherrschbar und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nicht mit dem garantierten Schutz der Bevölkerung vereinbar ist. Der BBU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befürchtet bei den neuen Reaktoren Verseuchung und Verstrahlung durch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Leckagen, Störfälle und Erdbeben. Weiterhin kritisiert der Verband, dass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der Betrieb neuer Atomreaktoren eine zusätzliche Produktion und Lagerung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von Atommüll verursachen und noch mehr hochgefährliche Uran- und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Atommülltransporte erfordern würde.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Der BBU geht in seinen Einsprüchen auch auf internationale Probleme ein. Die neuen Reaktoren würden den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lebensfeindlichen Uranabbau vermehren und wären kein Beitrag zur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Bekämpfung der Klimakatastrophe. Zudem betont der BBU, dass eine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militärische Nutzung von Atombrennstoff und Atommüll der Reaktoren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grundsätzlich ebenso wenig ausgeschlossen werden kann wie Atomspionage.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Letztlich verweist der BBU darauf, dass es nie ein Endlager geben wird,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dem der Atommüll, der in den neuen Reaktoren anfallen würde, sicher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gelagert werden kann. In diesem Zusammenhang benennt der BBU die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Atommüllprojekte Asse und Gorleben als Warnungen.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Weitere Informationen zu den konkreten Genehmigungsverfahren unter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http://www.stmuv.bayern.de/umwelt/reaktorsicherheit/bohunice/index.htm</w:t>
        </w:r>
      </w:hyperlink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http://www.stmuv.bayern.de/umwelt/reaktorsicherheit/paks/</w:t>
        </w:r>
      </w:hyperlink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Engagement unterstützen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Zur Finanzierung seines vielfältigen Engagements bittet der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BBU um Spenden aus den Reihen der Bevölkerung. Spendenkonto: BBU,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Sparkasse Bonn, IBAN: DE62370501980019002666, SWIFT-BIC: COLSDE33.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Informationen über den BBU und seine Aktivitäten gibt es im Internet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unter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www.bbu-online.de</w:t>
        </w:r>
      </w:hyperlink>
      <w:r>
        <w:rPr>
          <w:rFonts w:ascii="Helvetica" w:hAnsi="Helvetica" w:cs="Helvetica"/>
        </w:rPr>
        <w:t>; telefonisch unter 0228-214032. Die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Facebook-Adresse lautet 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www.facebook.com/BBU72</w:t>
        </w:r>
      </w:hyperlink>
      <w:r>
        <w:rPr>
          <w:rFonts w:ascii="Helvetica" w:hAnsi="Helvetica" w:cs="Helvetica"/>
        </w:rPr>
        <w:t>. Postanschrift: BBU,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Prinz-Albert-Str. 55, 53113 Bonn.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Der BBU ist der Dachverband zahlreicher Bürgerinitiativen, Umweltverbände und Einzelmitglieder. Er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wurde 1972 gegründet und hat seinen Sitz in Bonn. Weitere Umweltgruppen,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Aktionsbündnisse und engagierte Privatpersonen sind aufgerufen, dem BBU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beizutreten um die themenübergreifende Vernetzung der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Umweltschutzbewegung zu verstärken. Der BBU engagiert sich u. a. für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menschen- und umweltfreundliche Verkehrskonzepte, für den sofortigen und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weltweiten Atomausstieg, gegen die gefährliche CO2-Endlagerung, gegen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Fracking und für umweltfreundliche Energiequellen.</w:t>
      </w:r>
    </w:p>
    <w:p w:rsidR="00F868EE" w:rsidRDefault="00F868EE" w:rsidP="00F868E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46429" w:rsidRDefault="00D46429">
      <w:bookmarkStart w:id="0" w:name="_GoBack"/>
      <w:bookmarkEnd w:id="0"/>
    </w:p>
    <w:sectPr w:rsidR="00D46429" w:rsidSect="002A4A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EE"/>
    <w:rsid w:val="008B25E0"/>
    <w:rsid w:val="00D46429"/>
    <w:rsid w:val="00F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8A3A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muv.bayern.de/umwelt/reaktorsicherheit/bohunice/index.htm" TargetMode="External"/><Relationship Id="rId6" Type="http://schemas.openxmlformats.org/officeDocument/2006/relationships/hyperlink" Target="http://www.stmuv.bayern.de/umwelt/reaktorsicherheit/paks/" TargetMode="External"/><Relationship Id="rId7" Type="http://schemas.openxmlformats.org/officeDocument/2006/relationships/hyperlink" Target="http://www.bbu-online.de/" TargetMode="External"/><Relationship Id="rId8" Type="http://schemas.openxmlformats.org/officeDocument/2006/relationships/hyperlink" Target="http://www.facebook.com/BBU7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Muller</dc:creator>
  <cp:keywords/>
  <dc:description/>
  <cp:lastModifiedBy>Maaike Muller</cp:lastModifiedBy>
  <cp:revision>1</cp:revision>
  <dcterms:created xsi:type="dcterms:W3CDTF">2015-10-23T00:51:00Z</dcterms:created>
  <dcterms:modified xsi:type="dcterms:W3CDTF">2015-10-23T00:52:00Z</dcterms:modified>
</cp:coreProperties>
</file>